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FB" w:rsidRDefault="00DC21FB">
      <w:bookmarkStart w:id="0" w:name="_GoBack"/>
      <w:bookmarkEnd w:id="0"/>
    </w:p>
    <w:p w:rsidR="006429C7" w:rsidRPr="0045460E" w:rsidRDefault="00905EBE" w:rsidP="006429C7">
      <w:pPr>
        <w:jc w:val="center"/>
        <w:rPr>
          <w:b/>
          <w:sz w:val="36"/>
        </w:rPr>
      </w:pPr>
      <w:r>
        <w:rPr>
          <w:b/>
          <w:sz w:val="36"/>
        </w:rPr>
        <w:t>Estándares de Competencia</w:t>
      </w:r>
      <w:r w:rsidR="006429C7" w:rsidRPr="0045460E">
        <w:rPr>
          <w:b/>
          <w:sz w:val="36"/>
        </w:rPr>
        <w:t xml:space="preserve"> de la ECE en la UTCJ</w:t>
      </w:r>
    </w:p>
    <w:tbl>
      <w:tblPr>
        <w:tblStyle w:val="Tablaconcuadrcula"/>
        <w:tblW w:w="11199" w:type="dxa"/>
        <w:tblInd w:w="-1168" w:type="dxa"/>
        <w:tblLook w:val="04A0" w:firstRow="1" w:lastRow="0" w:firstColumn="1" w:lastColumn="0" w:noHBand="0" w:noVBand="1"/>
      </w:tblPr>
      <w:tblGrid>
        <w:gridCol w:w="7513"/>
        <w:gridCol w:w="3686"/>
      </w:tblGrid>
      <w:tr w:rsidR="006429C7" w:rsidTr="00825385">
        <w:trPr>
          <w:trHeight w:val="574"/>
        </w:trPr>
        <w:tc>
          <w:tcPr>
            <w:tcW w:w="7513" w:type="dxa"/>
          </w:tcPr>
          <w:p w:rsidR="006429C7" w:rsidRPr="00905EBE" w:rsidRDefault="00905EBE" w:rsidP="00825385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E</w:t>
            </w:r>
            <w:r w:rsidR="006429C7" w:rsidRPr="00905EBE">
              <w:rPr>
                <w:b/>
                <w:sz w:val="40"/>
                <w:szCs w:val="40"/>
              </w:rPr>
              <w:t xml:space="preserve">stándares acreditados </w:t>
            </w:r>
          </w:p>
        </w:tc>
        <w:tc>
          <w:tcPr>
            <w:tcW w:w="3686" w:type="dxa"/>
          </w:tcPr>
          <w:p w:rsidR="006429C7" w:rsidRPr="00905EBE" w:rsidRDefault="006429C7" w:rsidP="00825385">
            <w:pPr>
              <w:rPr>
                <w:rFonts w:ascii="Calibri" w:hAnsi="Calibri"/>
                <w:b/>
                <w:bCs/>
                <w:color w:val="000000"/>
                <w:sz w:val="40"/>
                <w:szCs w:val="40"/>
              </w:rPr>
            </w:pPr>
            <w:r w:rsidRPr="00905EBE">
              <w:rPr>
                <w:rFonts w:ascii="Calibri" w:hAnsi="Calibri"/>
                <w:b/>
                <w:bCs/>
                <w:color w:val="000000"/>
                <w:sz w:val="40"/>
                <w:szCs w:val="40"/>
              </w:rPr>
              <w:t xml:space="preserve">Numero de Estándar </w:t>
            </w:r>
          </w:p>
          <w:p w:rsidR="006429C7" w:rsidRPr="0045460E" w:rsidRDefault="006429C7" w:rsidP="00825385">
            <w:pPr>
              <w:rPr>
                <w:sz w:val="32"/>
              </w:rPr>
            </w:pPr>
          </w:p>
        </w:tc>
      </w:tr>
      <w:tr w:rsidR="006429C7" w:rsidTr="00825385">
        <w:tc>
          <w:tcPr>
            <w:tcW w:w="7513" w:type="dxa"/>
          </w:tcPr>
          <w:p w:rsidR="006429C7" w:rsidRPr="0045460E" w:rsidRDefault="006429C7" w:rsidP="00825385">
            <w:pPr>
              <w:rPr>
                <w:sz w:val="36"/>
              </w:rPr>
            </w:pPr>
            <w:r w:rsidRPr="0045460E">
              <w:rPr>
                <w:sz w:val="36"/>
              </w:rPr>
              <w:t>Impartición de cursos de formación del capital humano de manera presencial grupal</w:t>
            </w:r>
          </w:p>
        </w:tc>
        <w:tc>
          <w:tcPr>
            <w:tcW w:w="3686" w:type="dxa"/>
          </w:tcPr>
          <w:p w:rsidR="006429C7" w:rsidRPr="0045460E" w:rsidRDefault="006429C7" w:rsidP="00825385">
            <w:pPr>
              <w:jc w:val="center"/>
              <w:rPr>
                <w:rFonts w:ascii="Calibri" w:hAnsi="Calibri"/>
                <w:color w:val="000000"/>
                <w:sz w:val="36"/>
                <w:szCs w:val="40"/>
              </w:rPr>
            </w:pPr>
            <w:r w:rsidRPr="0045460E">
              <w:rPr>
                <w:rFonts w:ascii="Calibri" w:hAnsi="Calibri"/>
                <w:color w:val="000000"/>
                <w:sz w:val="36"/>
                <w:szCs w:val="40"/>
              </w:rPr>
              <w:t>ECO217</w:t>
            </w:r>
          </w:p>
          <w:p w:rsidR="006429C7" w:rsidRPr="0045460E" w:rsidRDefault="006429C7" w:rsidP="00825385">
            <w:pPr>
              <w:jc w:val="center"/>
              <w:rPr>
                <w:sz w:val="36"/>
              </w:rPr>
            </w:pPr>
          </w:p>
        </w:tc>
      </w:tr>
      <w:tr w:rsidR="006429C7" w:rsidTr="00825385">
        <w:tc>
          <w:tcPr>
            <w:tcW w:w="7513" w:type="dxa"/>
          </w:tcPr>
          <w:p w:rsidR="006429C7" w:rsidRPr="0045460E" w:rsidRDefault="006429C7" w:rsidP="00825385">
            <w:pPr>
              <w:rPr>
                <w:sz w:val="36"/>
              </w:rPr>
            </w:pPr>
            <w:r w:rsidRPr="0045460E">
              <w:rPr>
                <w:sz w:val="36"/>
              </w:rPr>
              <w:t>Diseño de cursos de formación del capital humano de manera presencial  grupal, sus instrumentos de evaluación y manuales del curso</w:t>
            </w:r>
          </w:p>
        </w:tc>
        <w:tc>
          <w:tcPr>
            <w:tcW w:w="3686" w:type="dxa"/>
          </w:tcPr>
          <w:p w:rsidR="006429C7" w:rsidRPr="0045460E" w:rsidRDefault="006429C7" w:rsidP="00825385">
            <w:pPr>
              <w:jc w:val="center"/>
              <w:rPr>
                <w:rFonts w:ascii="Calibri" w:hAnsi="Calibri"/>
                <w:color w:val="000000"/>
                <w:sz w:val="36"/>
                <w:szCs w:val="40"/>
              </w:rPr>
            </w:pPr>
            <w:r w:rsidRPr="0045460E">
              <w:rPr>
                <w:rFonts w:ascii="Calibri" w:hAnsi="Calibri"/>
                <w:color w:val="000000"/>
                <w:sz w:val="36"/>
                <w:szCs w:val="40"/>
              </w:rPr>
              <w:t>ECO301</w:t>
            </w:r>
          </w:p>
          <w:p w:rsidR="006429C7" w:rsidRPr="0045460E" w:rsidRDefault="006429C7" w:rsidP="00825385">
            <w:pPr>
              <w:jc w:val="center"/>
              <w:rPr>
                <w:sz w:val="36"/>
              </w:rPr>
            </w:pPr>
          </w:p>
        </w:tc>
      </w:tr>
      <w:tr w:rsidR="006429C7" w:rsidTr="00825385">
        <w:tc>
          <w:tcPr>
            <w:tcW w:w="7513" w:type="dxa"/>
          </w:tcPr>
          <w:p w:rsidR="006429C7" w:rsidRPr="0045460E" w:rsidRDefault="006429C7" w:rsidP="00825385">
            <w:pPr>
              <w:rPr>
                <w:sz w:val="36"/>
              </w:rPr>
            </w:pPr>
            <w:r w:rsidRPr="0045460E">
              <w:rPr>
                <w:sz w:val="36"/>
              </w:rPr>
              <w:t>Evaluación de competencia de candidatos con base en estándares de competencias</w:t>
            </w:r>
          </w:p>
        </w:tc>
        <w:tc>
          <w:tcPr>
            <w:tcW w:w="3686" w:type="dxa"/>
          </w:tcPr>
          <w:p w:rsidR="006429C7" w:rsidRPr="0045460E" w:rsidRDefault="006429C7" w:rsidP="00825385">
            <w:pPr>
              <w:jc w:val="center"/>
              <w:rPr>
                <w:rFonts w:ascii="Calibri" w:hAnsi="Calibri"/>
                <w:color w:val="000000"/>
                <w:sz w:val="36"/>
                <w:szCs w:val="40"/>
              </w:rPr>
            </w:pPr>
            <w:r w:rsidRPr="0045460E">
              <w:rPr>
                <w:rFonts w:ascii="Calibri" w:hAnsi="Calibri"/>
                <w:color w:val="000000"/>
                <w:sz w:val="36"/>
                <w:szCs w:val="40"/>
              </w:rPr>
              <w:t>ECO076</w:t>
            </w:r>
          </w:p>
          <w:p w:rsidR="006429C7" w:rsidRPr="0045460E" w:rsidRDefault="006429C7" w:rsidP="00825385">
            <w:pPr>
              <w:jc w:val="center"/>
              <w:rPr>
                <w:sz w:val="36"/>
              </w:rPr>
            </w:pPr>
          </w:p>
        </w:tc>
      </w:tr>
      <w:tr w:rsidR="006429C7" w:rsidTr="00825385">
        <w:tc>
          <w:tcPr>
            <w:tcW w:w="7513" w:type="dxa"/>
          </w:tcPr>
          <w:p w:rsidR="006429C7" w:rsidRPr="0045460E" w:rsidRDefault="006429C7" w:rsidP="00825385">
            <w:pPr>
              <w:rPr>
                <w:sz w:val="36"/>
              </w:rPr>
            </w:pPr>
            <w:r w:rsidRPr="0045460E">
              <w:rPr>
                <w:sz w:val="36"/>
              </w:rPr>
              <w:t>Verificación de las condiciones de seguridad e higiene en los centros del trabajo</w:t>
            </w:r>
          </w:p>
        </w:tc>
        <w:tc>
          <w:tcPr>
            <w:tcW w:w="3686" w:type="dxa"/>
          </w:tcPr>
          <w:p w:rsidR="006429C7" w:rsidRPr="0045460E" w:rsidRDefault="006429C7" w:rsidP="00825385">
            <w:pPr>
              <w:jc w:val="center"/>
              <w:rPr>
                <w:rFonts w:ascii="Calibri" w:hAnsi="Calibri"/>
                <w:color w:val="000000"/>
                <w:sz w:val="36"/>
                <w:szCs w:val="40"/>
              </w:rPr>
            </w:pPr>
            <w:r w:rsidRPr="0045460E">
              <w:rPr>
                <w:rFonts w:ascii="Calibri" w:hAnsi="Calibri"/>
                <w:color w:val="000000"/>
                <w:sz w:val="36"/>
                <w:szCs w:val="40"/>
              </w:rPr>
              <w:t>ECO391</w:t>
            </w:r>
          </w:p>
          <w:p w:rsidR="006429C7" w:rsidRPr="0045460E" w:rsidRDefault="006429C7" w:rsidP="00825385">
            <w:pPr>
              <w:jc w:val="center"/>
              <w:rPr>
                <w:sz w:val="36"/>
              </w:rPr>
            </w:pPr>
          </w:p>
        </w:tc>
      </w:tr>
      <w:tr w:rsidR="006429C7" w:rsidTr="00825385">
        <w:trPr>
          <w:trHeight w:val="645"/>
        </w:trPr>
        <w:tc>
          <w:tcPr>
            <w:tcW w:w="7513" w:type="dxa"/>
          </w:tcPr>
          <w:p w:rsidR="006429C7" w:rsidRPr="0045460E" w:rsidRDefault="006429C7" w:rsidP="00825385">
            <w:pPr>
              <w:rPr>
                <w:sz w:val="36"/>
              </w:rPr>
            </w:pPr>
            <w:r w:rsidRPr="0045460E">
              <w:rPr>
                <w:sz w:val="36"/>
              </w:rPr>
              <w:t>Presentación de servicios de atención a clientes</w:t>
            </w:r>
          </w:p>
        </w:tc>
        <w:tc>
          <w:tcPr>
            <w:tcW w:w="3686" w:type="dxa"/>
          </w:tcPr>
          <w:p w:rsidR="006429C7" w:rsidRPr="0045460E" w:rsidRDefault="006429C7" w:rsidP="00825385">
            <w:pPr>
              <w:jc w:val="center"/>
              <w:rPr>
                <w:rFonts w:ascii="Calibri" w:hAnsi="Calibri"/>
                <w:color w:val="000000"/>
                <w:sz w:val="36"/>
                <w:szCs w:val="40"/>
              </w:rPr>
            </w:pPr>
            <w:r w:rsidRPr="0045460E">
              <w:rPr>
                <w:rFonts w:ascii="Calibri" w:hAnsi="Calibri"/>
                <w:color w:val="000000"/>
                <w:sz w:val="36"/>
                <w:szCs w:val="40"/>
              </w:rPr>
              <w:t>EC0305</w:t>
            </w:r>
          </w:p>
          <w:p w:rsidR="006429C7" w:rsidRPr="0045460E" w:rsidRDefault="006429C7" w:rsidP="00825385">
            <w:pPr>
              <w:jc w:val="center"/>
              <w:rPr>
                <w:sz w:val="36"/>
              </w:rPr>
            </w:pPr>
          </w:p>
        </w:tc>
      </w:tr>
      <w:tr w:rsidR="006429C7" w:rsidTr="00825385">
        <w:trPr>
          <w:trHeight w:val="222"/>
        </w:trPr>
        <w:tc>
          <w:tcPr>
            <w:tcW w:w="11199" w:type="dxa"/>
            <w:gridSpan w:val="2"/>
          </w:tcPr>
          <w:p w:rsidR="006429C7" w:rsidRDefault="006429C7" w:rsidP="00905EBE">
            <w:pPr>
              <w:rPr>
                <w:rFonts w:ascii="Calibri" w:hAnsi="Calibri"/>
                <w:b/>
                <w:color w:val="000000"/>
                <w:sz w:val="40"/>
                <w:szCs w:val="40"/>
              </w:rPr>
            </w:pPr>
            <w:r w:rsidRPr="00905EBE">
              <w:rPr>
                <w:rFonts w:ascii="Calibri" w:hAnsi="Calibri"/>
                <w:b/>
                <w:color w:val="000000"/>
                <w:sz w:val="40"/>
                <w:szCs w:val="40"/>
              </w:rPr>
              <w:t xml:space="preserve">Estándares en proceso de acreditación </w:t>
            </w:r>
          </w:p>
          <w:p w:rsidR="00905EBE" w:rsidRPr="00905EBE" w:rsidRDefault="00905EBE" w:rsidP="00905EBE">
            <w:pPr>
              <w:rPr>
                <w:rFonts w:ascii="Calibri" w:hAnsi="Calibri"/>
                <w:b/>
                <w:color w:val="000000"/>
                <w:sz w:val="40"/>
                <w:szCs w:val="40"/>
              </w:rPr>
            </w:pPr>
          </w:p>
        </w:tc>
      </w:tr>
      <w:tr w:rsidR="006429C7" w:rsidTr="00825385">
        <w:tc>
          <w:tcPr>
            <w:tcW w:w="7513" w:type="dxa"/>
          </w:tcPr>
          <w:p w:rsidR="006429C7" w:rsidRPr="0045460E" w:rsidRDefault="006429C7" w:rsidP="00825385">
            <w:pPr>
              <w:rPr>
                <w:sz w:val="36"/>
              </w:rPr>
            </w:pPr>
            <w:r w:rsidRPr="0045460E">
              <w:rPr>
                <w:sz w:val="36"/>
              </w:rPr>
              <w:t>Resolución de problemas a través de la Metodología Seis Sigma Nivel I</w:t>
            </w:r>
          </w:p>
        </w:tc>
        <w:tc>
          <w:tcPr>
            <w:tcW w:w="3686" w:type="dxa"/>
          </w:tcPr>
          <w:p w:rsidR="006429C7" w:rsidRPr="0045460E" w:rsidRDefault="006429C7" w:rsidP="00825385">
            <w:pPr>
              <w:jc w:val="center"/>
              <w:rPr>
                <w:rFonts w:ascii="Calibri" w:hAnsi="Calibri"/>
                <w:color w:val="000000"/>
                <w:sz w:val="36"/>
                <w:szCs w:val="40"/>
              </w:rPr>
            </w:pPr>
            <w:r w:rsidRPr="0045460E">
              <w:rPr>
                <w:rFonts w:ascii="Calibri" w:hAnsi="Calibri"/>
                <w:color w:val="000000"/>
                <w:sz w:val="36"/>
                <w:szCs w:val="40"/>
              </w:rPr>
              <w:t>ECO264</w:t>
            </w:r>
          </w:p>
          <w:p w:rsidR="006429C7" w:rsidRPr="0045460E" w:rsidRDefault="006429C7" w:rsidP="00825385">
            <w:pPr>
              <w:jc w:val="center"/>
              <w:rPr>
                <w:sz w:val="36"/>
              </w:rPr>
            </w:pPr>
          </w:p>
        </w:tc>
      </w:tr>
      <w:tr w:rsidR="006429C7" w:rsidTr="00825385">
        <w:tc>
          <w:tcPr>
            <w:tcW w:w="7513" w:type="dxa"/>
          </w:tcPr>
          <w:p w:rsidR="006429C7" w:rsidRPr="0045460E" w:rsidRDefault="006429C7" w:rsidP="00825385">
            <w:pPr>
              <w:rPr>
                <w:sz w:val="36"/>
              </w:rPr>
            </w:pPr>
            <w:r w:rsidRPr="0045460E">
              <w:rPr>
                <w:sz w:val="36"/>
              </w:rPr>
              <w:t>Aplicación de soldadura en placa biselada de acero al carbón mediante proceso SMAW</w:t>
            </w:r>
          </w:p>
        </w:tc>
        <w:tc>
          <w:tcPr>
            <w:tcW w:w="3686" w:type="dxa"/>
          </w:tcPr>
          <w:p w:rsidR="006429C7" w:rsidRPr="0045460E" w:rsidRDefault="006429C7" w:rsidP="00825385">
            <w:pPr>
              <w:jc w:val="center"/>
              <w:rPr>
                <w:rFonts w:ascii="Calibri" w:hAnsi="Calibri"/>
                <w:color w:val="000000"/>
                <w:sz w:val="36"/>
                <w:szCs w:val="40"/>
              </w:rPr>
            </w:pPr>
            <w:r w:rsidRPr="0045460E">
              <w:rPr>
                <w:rFonts w:ascii="Calibri" w:hAnsi="Calibri"/>
                <w:color w:val="000000"/>
                <w:sz w:val="36"/>
                <w:szCs w:val="40"/>
              </w:rPr>
              <w:t>ECO320</w:t>
            </w:r>
          </w:p>
          <w:p w:rsidR="006429C7" w:rsidRPr="0045460E" w:rsidRDefault="006429C7" w:rsidP="00825385">
            <w:pPr>
              <w:jc w:val="center"/>
              <w:rPr>
                <w:sz w:val="36"/>
              </w:rPr>
            </w:pPr>
          </w:p>
        </w:tc>
      </w:tr>
      <w:tr w:rsidR="006429C7" w:rsidTr="00825385">
        <w:tc>
          <w:tcPr>
            <w:tcW w:w="7513" w:type="dxa"/>
          </w:tcPr>
          <w:p w:rsidR="006429C7" w:rsidRPr="0045460E" w:rsidRDefault="006429C7" w:rsidP="00825385">
            <w:pPr>
              <w:rPr>
                <w:sz w:val="36"/>
              </w:rPr>
            </w:pPr>
            <w:r w:rsidRPr="0045460E">
              <w:rPr>
                <w:sz w:val="36"/>
              </w:rPr>
              <w:t>Instalación de sistemas fotovoltaicos en residencia, comercio e industria</w:t>
            </w:r>
          </w:p>
        </w:tc>
        <w:tc>
          <w:tcPr>
            <w:tcW w:w="3686" w:type="dxa"/>
          </w:tcPr>
          <w:p w:rsidR="006429C7" w:rsidRPr="0045460E" w:rsidRDefault="006429C7" w:rsidP="00825385">
            <w:pPr>
              <w:jc w:val="center"/>
              <w:rPr>
                <w:rFonts w:ascii="Calibri" w:hAnsi="Calibri"/>
                <w:color w:val="000000"/>
                <w:sz w:val="36"/>
                <w:szCs w:val="40"/>
              </w:rPr>
            </w:pPr>
            <w:r w:rsidRPr="0045460E">
              <w:rPr>
                <w:rFonts w:ascii="Calibri" w:hAnsi="Calibri"/>
                <w:color w:val="000000"/>
                <w:sz w:val="36"/>
                <w:szCs w:val="40"/>
              </w:rPr>
              <w:t>ECO586</w:t>
            </w:r>
          </w:p>
          <w:p w:rsidR="006429C7" w:rsidRPr="0045460E" w:rsidRDefault="006429C7" w:rsidP="00825385">
            <w:pPr>
              <w:ind w:firstLine="708"/>
              <w:jc w:val="center"/>
              <w:rPr>
                <w:sz w:val="36"/>
              </w:rPr>
            </w:pPr>
          </w:p>
        </w:tc>
      </w:tr>
      <w:tr w:rsidR="006429C7" w:rsidTr="00825385">
        <w:tc>
          <w:tcPr>
            <w:tcW w:w="7513" w:type="dxa"/>
          </w:tcPr>
          <w:p w:rsidR="006429C7" w:rsidRPr="0045460E" w:rsidRDefault="006429C7" w:rsidP="00825385">
            <w:pPr>
              <w:rPr>
                <w:sz w:val="36"/>
              </w:rPr>
            </w:pPr>
            <w:r w:rsidRPr="0045460E">
              <w:rPr>
                <w:sz w:val="36"/>
              </w:rPr>
              <w:t>Dirección de centros de incubación y desarrollo empresarial</w:t>
            </w:r>
          </w:p>
        </w:tc>
        <w:tc>
          <w:tcPr>
            <w:tcW w:w="3686" w:type="dxa"/>
          </w:tcPr>
          <w:p w:rsidR="006429C7" w:rsidRPr="0045460E" w:rsidRDefault="006429C7" w:rsidP="00825385">
            <w:pPr>
              <w:jc w:val="center"/>
              <w:rPr>
                <w:rFonts w:ascii="Calibri" w:hAnsi="Calibri"/>
                <w:color w:val="000000"/>
                <w:sz w:val="36"/>
                <w:szCs w:val="40"/>
              </w:rPr>
            </w:pPr>
            <w:r w:rsidRPr="0045460E">
              <w:rPr>
                <w:rFonts w:ascii="Calibri" w:hAnsi="Calibri"/>
                <w:color w:val="000000"/>
                <w:sz w:val="36"/>
                <w:szCs w:val="40"/>
              </w:rPr>
              <w:t>ECO614</w:t>
            </w:r>
          </w:p>
          <w:p w:rsidR="006429C7" w:rsidRPr="0045460E" w:rsidRDefault="006429C7" w:rsidP="00825385">
            <w:pPr>
              <w:jc w:val="center"/>
              <w:rPr>
                <w:sz w:val="36"/>
              </w:rPr>
            </w:pPr>
          </w:p>
        </w:tc>
      </w:tr>
      <w:tr w:rsidR="006429C7" w:rsidTr="00825385">
        <w:tc>
          <w:tcPr>
            <w:tcW w:w="7513" w:type="dxa"/>
          </w:tcPr>
          <w:p w:rsidR="006429C7" w:rsidRPr="0045460E" w:rsidRDefault="006429C7" w:rsidP="00825385">
            <w:pPr>
              <w:rPr>
                <w:sz w:val="36"/>
              </w:rPr>
            </w:pPr>
            <w:r w:rsidRPr="0045460E">
              <w:rPr>
                <w:sz w:val="36"/>
              </w:rPr>
              <w:t>Operación de autobús urbano</w:t>
            </w:r>
          </w:p>
        </w:tc>
        <w:tc>
          <w:tcPr>
            <w:tcW w:w="3686" w:type="dxa"/>
          </w:tcPr>
          <w:p w:rsidR="006429C7" w:rsidRPr="0045460E" w:rsidRDefault="006429C7" w:rsidP="00825385">
            <w:pPr>
              <w:jc w:val="center"/>
              <w:rPr>
                <w:rFonts w:ascii="Calibri" w:hAnsi="Calibri"/>
                <w:color w:val="000000"/>
                <w:sz w:val="36"/>
                <w:szCs w:val="40"/>
              </w:rPr>
            </w:pPr>
            <w:r w:rsidRPr="0045460E">
              <w:rPr>
                <w:rFonts w:ascii="Calibri" w:hAnsi="Calibri"/>
                <w:color w:val="000000"/>
                <w:sz w:val="36"/>
                <w:szCs w:val="40"/>
              </w:rPr>
              <w:t>EC0459</w:t>
            </w:r>
          </w:p>
          <w:p w:rsidR="006429C7" w:rsidRPr="0045460E" w:rsidRDefault="006429C7" w:rsidP="00825385">
            <w:pPr>
              <w:jc w:val="center"/>
              <w:rPr>
                <w:sz w:val="36"/>
              </w:rPr>
            </w:pPr>
          </w:p>
        </w:tc>
      </w:tr>
    </w:tbl>
    <w:p w:rsidR="006429C7" w:rsidRDefault="006429C7"/>
    <w:sectPr w:rsidR="006429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5D5" w:rsidRDefault="006B65D5" w:rsidP="006429C7">
      <w:pPr>
        <w:spacing w:after="0" w:line="240" w:lineRule="auto"/>
      </w:pPr>
      <w:r>
        <w:separator/>
      </w:r>
    </w:p>
  </w:endnote>
  <w:endnote w:type="continuationSeparator" w:id="0">
    <w:p w:rsidR="006B65D5" w:rsidRDefault="006B65D5" w:rsidP="00642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C7" w:rsidRDefault="006429C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C7" w:rsidRDefault="006429C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C7" w:rsidRDefault="006429C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5D5" w:rsidRDefault="006B65D5" w:rsidP="006429C7">
      <w:pPr>
        <w:spacing w:after="0" w:line="240" w:lineRule="auto"/>
      </w:pPr>
      <w:r>
        <w:separator/>
      </w:r>
    </w:p>
  </w:footnote>
  <w:footnote w:type="continuationSeparator" w:id="0">
    <w:p w:rsidR="006B65D5" w:rsidRDefault="006B65D5" w:rsidP="00642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C7" w:rsidRDefault="006429C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C7" w:rsidRPr="006429C7" w:rsidRDefault="006429C7" w:rsidP="006429C7">
    <w:pPr>
      <w:pStyle w:val="Encabezado"/>
    </w:pPr>
    <w:r w:rsidRPr="006429C7">
      <w:t xml:space="preserve">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C7" w:rsidRDefault="006429C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9C7"/>
    <w:rsid w:val="00222DC6"/>
    <w:rsid w:val="006429C7"/>
    <w:rsid w:val="006B65D5"/>
    <w:rsid w:val="00905EBE"/>
    <w:rsid w:val="00B11B08"/>
    <w:rsid w:val="00DC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2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29C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42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42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29C7"/>
  </w:style>
  <w:style w:type="paragraph" w:styleId="Piedepgina">
    <w:name w:val="footer"/>
    <w:basedOn w:val="Normal"/>
    <w:link w:val="PiedepginaCar"/>
    <w:uiPriority w:val="99"/>
    <w:unhideWhenUsed/>
    <w:rsid w:val="00642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29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2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29C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42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42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29C7"/>
  </w:style>
  <w:style w:type="paragraph" w:styleId="Piedepgina">
    <w:name w:val="footer"/>
    <w:basedOn w:val="Normal"/>
    <w:link w:val="PiedepginaCar"/>
    <w:uiPriority w:val="99"/>
    <w:unhideWhenUsed/>
    <w:rsid w:val="00642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07DF007759AB4AB94E1D69345D3FCA" ma:contentTypeVersion="2" ma:contentTypeDescription="Crear nuevo documento." ma:contentTypeScope="" ma:versionID="f0413ad3d7a31de477acd8c29bccfd02">
  <xsd:schema xmlns:xsd="http://www.w3.org/2001/XMLSchema" xmlns:xs="http://www.w3.org/2001/XMLSchema" xmlns:p="http://schemas.microsoft.com/office/2006/metadata/properties" xmlns:ns2="1a84eb09-c51b-46a2-bfb8-e2bf16793ad1" targetNamespace="http://schemas.microsoft.com/office/2006/metadata/properties" ma:root="true" ma:fieldsID="9517bf3244280c1d476d79b2659a7cb7" ns2:_="">
    <xsd:import namespace="1a84eb09-c51b-46a2-bfb8-e2bf16793ad1"/>
    <xsd:element name="properties">
      <xsd:complexType>
        <xsd:sequence>
          <xsd:element name="documentManagement">
            <xsd:complexType>
              <xsd:all>
                <xsd:element ref="ns2:Permis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4eb09-c51b-46a2-bfb8-e2bf16793ad1" elementFormDefault="qualified">
    <xsd:import namespace="http://schemas.microsoft.com/office/2006/documentManagement/types"/>
    <xsd:import namespace="http://schemas.microsoft.com/office/infopath/2007/PartnerControls"/>
    <xsd:element name="Permisos" ma:index="8" nillable="true" ma:displayName="Permisos" ma:default="Todos" ma:indexed="true" ma:internalName="Permis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misos xmlns="1a84eb09-c51b-46a2-bfb8-e2bf16793ad1">Todos</Permiso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D26B6D-1CE8-410A-83E9-FF9394949787}"/>
</file>

<file path=customXml/itemProps2.xml><?xml version="1.0" encoding="utf-8"?>
<ds:datastoreItem xmlns:ds="http://schemas.openxmlformats.org/officeDocument/2006/customXml" ds:itemID="{B1C596FB-7181-4A4D-80CD-3CCAFA887CAB}"/>
</file>

<file path=customXml/itemProps3.xml><?xml version="1.0" encoding="utf-8"?>
<ds:datastoreItem xmlns:ds="http://schemas.openxmlformats.org/officeDocument/2006/customXml" ds:itemID="{4141CC52-537F-4277-8F2A-C78BA23DE5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EDUARDO VAQUERA</dc:creator>
  <cp:lastModifiedBy>MARIZA</cp:lastModifiedBy>
  <cp:revision>2</cp:revision>
  <dcterms:created xsi:type="dcterms:W3CDTF">2018-04-30T19:31:00Z</dcterms:created>
  <dcterms:modified xsi:type="dcterms:W3CDTF">2018-04-30T19:31:00Z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0x0101009107DF007759AB4AB94E1D69345D3FCA</vt:lpwstr>
  </property>
  <property fmtid="{D5CDD505-2E9C-101B-9397-08002B2CF9AE}" pid="3" name="Order">
    <vt:r8>201200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